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5"/>
        <w:tblpPr w:leftFromText="180" w:rightFromText="180" w:horzAnchor="margin" w:tblpXSpec="center" w:tblpY="460"/>
        <w:tblW w:w="0" w:type="auto"/>
        <w:tblLook w:val="04A0" w:firstRow="1" w:lastRow="0" w:firstColumn="1" w:lastColumn="0" w:noHBand="0" w:noVBand="1"/>
      </w:tblPr>
      <w:tblGrid>
        <w:gridCol w:w="456"/>
        <w:gridCol w:w="5112"/>
        <w:gridCol w:w="1152"/>
        <w:gridCol w:w="1152"/>
      </w:tblGrid>
      <w:tr w:rsidR="006F7F92" w:rsidRPr="006F7F92" w14:paraId="75C8E44F" w14:textId="77777777" w:rsidTr="00F1210D">
        <w:tc>
          <w:tcPr>
            <w:tcW w:w="0" w:type="auto"/>
          </w:tcPr>
          <w:p w14:paraId="0AC0437D" w14:textId="4D4E376C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14:paraId="0CE9D699" w14:textId="21A58F7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фио</w:t>
            </w:r>
            <w:proofErr w:type="spellEnd"/>
          </w:p>
        </w:tc>
        <w:tc>
          <w:tcPr>
            <w:tcW w:w="0" w:type="auto"/>
          </w:tcPr>
          <w:p w14:paraId="01DA6A4D" w14:textId="6951988B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Вопрос 1</w:t>
            </w:r>
          </w:p>
        </w:tc>
        <w:tc>
          <w:tcPr>
            <w:tcW w:w="0" w:type="auto"/>
          </w:tcPr>
          <w:p w14:paraId="332CC0B9" w14:textId="194AF37B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Вопрос 2</w:t>
            </w:r>
          </w:p>
        </w:tc>
      </w:tr>
      <w:tr w:rsidR="006F7F92" w:rsidRPr="006F7F92" w14:paraId="12C0E5BC" w14:textId="77777777" w:rsidTr="00F1210D">
        <w:tc>
          <w:tcPr>
            <w:tcW w:w="0" w:type="auto"/>
          </w:tcPr>
          <w:p w14:paraId="36EB9C97" w14:textId="041AEF70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7E32A4B" w14:textId="1B98A8E5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Абубаков</w:t>
            </w:r>
            <w:proofErr w:type="spellEnd"/>
            <w:r w:rsidRPr="006F7F92">
              <w:rPr>
                <w:sz w:val="24"/>
                <w:szCs w:val="24"/>
              </w:rPr>
              <w:t xml:space="preserve"> Фируз </w:t>
            </w:r>
            <w:proofErr w:type="spellStart"/>
            <w:r w:rsidRPr="006F7F92">
              <w:rPr>
                <w:sz w:val="24"/>
                <w:szCs w:val="24"/>
              </w:rPr>
              <w:t>Дилшодович</w:t>
            </w:r>
            <w:proofErr w:type="spellEnd"/>
            <w:r w:rsidRPr="006F7F92">
              <w:rPr>
                <w:sz w:val="24"/>
                <w:szCs w:val="24"/>
              </w:rPr>
              <w:t xml:space="preserve"> (ID: 107744)</w:t>
            </w:r>
          </w:p>
        </w:tc>
        <w:tc>
          <w:tcPr>
            <w:tcW w:w="0" w:type="auto"/>
          </w:tcPr>
          <w:p w14:paraId="30DA4621" w14:textId="233981D7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0C13362" w14:textId="460907B3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21</w:t>
            </w:r>
          </w:p>
        </w:tc>
      </w:tr>
      <w:tr w:rsidR="006F7F92" w:rsidRPr="006F7F92" w14:paraId="47D9D024" w14:textId="77777777" w:rsidTr="00F1210D">
        <w:tc>
          <w:tcPr>
            <w:tcW w:w="0" w:type="auto"/>
          </w:tcPr>
          <w:p w14:paraId="0D3A0B4E" w14:textId="2CF105EC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06D0770C" w14:textId="4A94174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Алдунгарова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Сания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Есенгалиевна</w:t>
            </w:r>
            <w:proofErr w:type="spellEnd"/>
            <w:r w:rsidRPr="006F7F92">
              <w:rPr>
                <w:sz w:val="24"/>
                <w:szCs w:val="24"/>
              </w:rPr>
              <w:t xml:space="preserve"> (ID: 109038)</w:t>
            </w:r>
          </w:p>
        </w:tc>
        <w:tc>
          <w:tcPr>
            <w:tcW w:w="0" w:type="auto"/>
          </w:tcPr>
          <w:p w14:paraId="0673B452" w14:textId="01B6C26D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1FD960AB" w14:textId="39C62F53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22</w:t>
            </w:r>
          </w:p>
        </w:tc>
      </w:tr>
      <w:tr w:rsidR="006F7F92" w:rsidRPr="006F7F92" w14:paraId="71F564B6" w14:textId="77777777" w:rsidTr="00F1210D">
        <w:tc>
          <w:tcPr>
            <w:tcW w:w="0" w:type="auto"/>
          </w:tcPr>
          <w:p w14:paraId="0A12C062" w14:textId="357D05A7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0C6B3823" w14:textId="2E4EFB6E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Алехин Владислав Сергеевич (ID: 107984)</w:t>
            </w:r>
          </w:p>
        </w:tc>
        <w:tc>
          <w:tcPr>
            <w:tcW w:w="0" w:type="auto"/>
          </w:tcPr>
          <w:p w14:paraId="0855439A" w14:textId="5B4D7164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4A0F16DA" w14:textId="720213E4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23</w:t>
            </w:r>
          </w:p>
        </w:tc>
      </w:tr>
      <w:tr w:rsidR="006F7F92" w:rsidRPr="006F7F92" w14:paraId="580A8469" w14:textId="77777777" w:rsidTr="00F1210D">
        <w:tc>
          <w:tcPr>
            <w:tcW w:w="0" w:type="auto"/>
          </w:tcPr>
          <w:p w14:paraId="6E258F3A" w14:textId="184EA61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31F4A0AD" w14:textId="27107A9D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Алимгожин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Асан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Жанатович</w:t>
            </w:r>
            <w:proofErr w:type="spellEnd"/>
            <w:r w:rsidRPr="006F7F92">
              <w:rPr>
                <w:sz w:val="24"/>
                <w:szCs w:val="24"/>
              </w:rPr>
              <w:t xml:space="preserve"> (ID: 108172)</w:t>
            </w:r>
          </w:p>
        </w:tc>
        <w:tc>
          <w:tcPr>
            <w:tcW w:w="0" w:type="auto"/>
          </w:tcPr>
          <w:p w14:paraId="10C4E963" w14:textId="4503E019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6D3A3AF4" w14:textId="205B8AE5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24</w:t>
            </w:r>
          </w:p>
        </w:tc>
      </w:tr>
      <w:tr w:rsidR="006F7F92" w:rsidRPr="006F7F92" w14:paraId="332F3CCA" w14:textId="77777777" w:rsidTr="00F1210D">
        <w:tc>
          <w:tcPr>
            <w:tcW w:w="0" w:type="auto"/>
          </w:tcPr>
          <w:p w14:paraId="26869D9E" w14:textId="1C47AD8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15597857" w14:textId="3E3C8FBC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Аргимбаев</w:t>
            </w:r>
            <w:proofErr w:type="spellEnd"/>
            <w:r w:rsidRPr="006F7F92">
              <w:rPr>
                <w:sz w:val="24"/>
                <w:szCs w:val="24"/>
              </w:rPr>
              <w:t xml:space="preserve"> Алмаз </w:t>
            </w:r>
            <w:proofErr w:type="spellStart"/>
            <w:r w:rsidRPr="006F7F92">
              <w:rPr>
                <w:sz w:val="24"/>
                <w:szCs w:val="24"/>
              </w:rPr>
              <w:t>Асхатович</w:t>
            </w:r>
            <w:proofErr w:type="spellEnd"/>
            <w:r w:rsidRPr="006F7F92">
              <w:rPr>
                <w:sz w:val="24"/>
                <w:szCs w:val="24"/>
              </w:rPr>
              <w:t xml:space="preserve"> (ID: 108001)</w:t>
            </w:r>
          </w:p>
        </w:tc>
        <w:tc>
          <w:tcPr>
            <w:tcW w:w="0" w:type="auto"/>
          </w:tcPr>
          <w:p w14:paraId="246A4F17" w14:textId="40B8F699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1D68E2A6" w14:textId="6835640F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25</w:t>
            </w:r>
          </w:p>
        </w:tc>
      </w:tr>
      <w:tr w:rsidR="006F7F92" w:rsidRPr="006F7F92" w14:paraId="088571E7" w14:textId="77777777" w:rsidTr="00F1210D">
        <w:tc>
          <w:tcPr>
            <w:tcW w:w="0" w:type="auto"/>
          </w:tcPr>
          <w:p w14:paraId="363BEA53" w14:textId="04DA0691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33993CEF" w14:textId="3462E9B4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Ахметолда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Ақжол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Сансызбайұлы</w:t>
            </w:r>
            <w:proofErr w:type="spellEnd"/>
            <w:r w:rsidRPr="006F7F92">
              <w:rPr>
                <w:sz w:val="24"/>
                <w:szCs w:val="24"/>
              </w:rPr>
              <w:t xml:space="preserve"> (ID: 107613)</w:t>
            </w:r>
          </w:p>
        </w:tc>
        <w:tc>
          <w:tcPr>
            <w:tcW w:w="0" w:type="auto"/>
          </w:tcPr>
          <w:p w14:paraId="18C35AF1" w14:textId="12D92B6B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19849948" w14:textId="600B6D22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6F7F92" w:rsidRPr="006F7F92" w14:paraId="2AB0B99F" w14:textId="77777777" w:rsidTr="00F1210D">
        <w:tc>
          <w:tcPr>
            <w:tcW w:w="0" w:type="auto"/>
          </w:tcPr>
          <w:p w14:paraId="026F4EF6" w14:textId="3B3AA452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0334F502" w14:textId="51AC6007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Васильева Наталья Александровна (ID: 107533)</w:t>
            </w:r>
          </w:p>
        </w:tc>
        <w:tc>
          <w:tcPr>
            <w:tcW w:w="0" w:type="auto"/>
          </w:tcPr>
          <w:p w14:paraId="21A805B4" w14:textId="30636790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45EF88CD" w14:textId="31669A7A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6F7F92" w:rsidRPr="006F7F92" w14:paraId="59F960AB" w14:textId="77777777" w:rsidTr="00F1210D">
        <w:tc>
          <w:tcPr>
            <w:tcW w:w="0" w:type="auto"/>
          </w:tcPr>
          <w:p w14:paraId="58CDE5AC" w14:textId="141BA63A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6DF0DA50" w14:textId="5CECCAE0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Григорьев Сергей Валерьевич (ID: 108465)</w:t>
            </w:r>
          </w:p>
        </w:tc>
        <w:tc>
          <w:tcPr>
            <w:tcW w:w="0" w:type="auto"/>
          </w:tcPr>
          <w:p w14:paraId="4BF41F4E" w14:textId="7088C1EC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6F61D112" w14:textId="02C6650C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6F7F92" w:rsidRPr="006F7F92" w14:paraId="3057F386" w14:textId="77777777" w:rsidTr="00F1210D">
        <w:tc>
          <w:tcPr>
            <w:tcW w:w="0" w:type="auto"/>
          </w:tcPr>
          <w:p w14:paraId="4EFE6FC3" w14:textId="03C4B8EB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12127E69" w14:textId="032FE785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Кучерявенко Никита Андреевич (ID: 108053)</w:t>
            </w:r>
          </w:p>
        </w:tc>
        <w:tc>
          <w:tcPr>
            <w:tcW w:w="0" w:type="auto"/>
          </w:tcPr>
          <w:p w14:paraId="6A882B34" w14:textId="498466EE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04EE586A" w14:textId="15D847FB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6F7F92" w:rsidRPr="006F7F92" w14:paraId="0636C51B" w14:textId="77777777" w:rsidTr="00F1210D">
        <w:tc>
          <w:tcPr>
            <w:tcW w:w="0" w:type="auto"/>
          </w:tcPr>
          <w:p w14:paraId="39261E37" w14:textId="12EB4181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06620936" w14:textId="5FD17B42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Қайратов</w:t>
            </w:r>
            <w:proofErr w:type="spellEnd"/>
            <w:r w:rsidRPr="006F7F92">
              <w:rPr>
                <w:sz w:val="24"/>
                <w:szCs w:val="24"/>
              </w:rPr>
              <w:t xml:space="preserve"> Айдар </w:t>
            </w:r>
            <w:proofErr w:type="spellStart"/>
            <w:r w:rsidRPr="006F7F92">
              <w:rPr>
                <w:sz w:val="24"/>
                <w:szCs w:val="24"/>
              </w:rPr>
              <w:t>Қайратұлы</w:t>
            </w:r>
            <w:proofErr w:type="spellEnd"/>
            <w:r w:rsidRPr="006F7F92">
              <w:rPr>
                <w:sz w:val="24"/>
                <w:szCs w:val="24"/>
              </w:rPr>
              <w:t xml:space="preserve"> (ID: 109108)</w:t>
            </w:r>
          </w:p>
        </w:tc>
        <w:tc>
          <w:tcPr>
            <w:tcW w:w="0" w:type="auto"/>
          </w:tcPr>
          <w:p w14:paraId="7A081F4D" w14:textId="776D9D63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24A5C024" w14:textId="445F07D6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6F7F92" w:rsidRPr="006F7F92" w14:paraId="6997E23B" w14:textId="77777777" w:rsidTr="00F1210D">
        <w:tc>
          <w:tcPr>
            <w:tcW w:w="0" w:type="auto"/>
          </w:tcPr>
          <w:p w14:paraId="7E344C16" w14:textId="42A7E95C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3757D96F" w14:textId="027277B0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Малышева Екатерина Алексеевна (ID: 107525)</w:t>
            </w:r>
          </w:p>
        </w:tc>
        <w:tc>
          <w:tcPr>
            <w:tcW w:w="0" w:type="auto"/>
          </w:tcPr>
          <w:p w14:paraId="403D5177" w14:textId="433BD281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0B6B096A" w14:textId="368DF33F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6F7F92" w:rsidRPr="006F7F92" w14:paraId="786E1484" w14:textId="77777777" w:rsidTr="00F1210D">
        <w:tc>
          <w:tcPr>
            <w:tcW w:w="0" w:type="auto"/>
          </w:tcPr>
          <w:p w14:paraId="02CED578" w14:textId="0BBA050D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14:paraId="53DFFC83" w14:textId="7C6643D8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Марилов Артем Романович (ID: 107660)</w:t>
            </w:r>
          </w:p>
        </w:tc>
        <w:tc>
          <w:tcPr>
            <w:tcW w:w="0" w:type="auto"/>
          </w:tcPr>
          <w:p w14:paraId="52E715F7" w14:textId="69077C4C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14:paraId="0642968D" w14:textId="31770E77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6F7F92" w:rsidRPr="006F7F92" w14:paraId="1B88CD8D" w14:textId="77777777" w:rsidTr="00F1210D">
        <w:tc>
          <w:tcPr>
            <w:tcW w:w="0" w:type="auto"/>
          </w:tcPr>
          <w:p w14:paraId="32160557" w14:textId="60E97B49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11D797FA" w14:textId="7A45BC6A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Марилова Ирина Борисовна (ID: 107823)</w:t>
            </w:r>
          </w:p>
        </w:tc>
        <w:tc>
          <w:tcPr>
            <w:tcW w:w="0" w:type="auto"/>
          </w:tcPr>
          <w:p w14:paraId="16EDFC3C" w14:textId="5F385CDA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42F235EE" w14:textId="30529CF9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6F7F92" w:rsidRPr="006F7F92" w14:paraId="5FDF4521" w14:textId="77777777" w:rsidTr="00F1210D">
        <w:tc>
          <w:tcPr>
            <w:tcW w:w="0" w:type="auto"/>
          </w:tcPr>
          <w:p w14:paraId="6A426A18" w14:textId="38F7F7C8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14:paraId="10ED0CB0" w14:textId="605A2485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Никитин Алексей Олегович (ID: 108502)</w:t>
            </w:r>
          </w:p>
        </w:tc>
        <w:tc>
          <w:tcPr>
            <w:tcW w:w="0" w:type="auto"/>
          </w:tcPr>
          <w:p w14:paraId="710C79FA" w14:textId="104F10F5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14:paraId="06B054F3" w14:textId="3D5458C9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6F7F92" w:rsidRPr="006F7F92" w14:paraId="418AB722" w14:textId="77777777" w:rsidTr="00F1210D">
        <w:tc>
          <w:tcPr>
            <w:tcW w:w="0" w:type="auto"/>
          </w:tcPr>
          <w:p w14:paraId="136BF329" w14:textId="68BB2042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2F5C1C26" w14:textId="7D37DF73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Поздеев Константин Игоревич (ID: 108689)</w:t>
            </w:r>
          </w:p>
        </w:tc>
        <w:tc>
          <w:tcPr>
            <w:tcW w:w="0" w:type="auto"/>
          </w:tcPr>
          <w:p w14:paraId="7BB0B6BE" w14:textId="444A40D9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455F882A" w14:textId="6F99F048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6F7F92" w:rsidRPr="006F7F92" w14:paraId="1A895F40" w14:textId="77777777" w:rsidTr="00F1210D">
        <w:tc>
          <w:tcPr>
            <w:tcW w:w="0" w:type="auto"/>
          </w:tcPr>
          <w:p w14:paraId="01A05AEA" w14:textId="14F4A1F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7FCC6206" w14:textId="63843683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Федоренко Олеся Викторовна (ID: 108891)</w:t>
            </w:r>
          </w:p>
        </w:tc>
        <w:tc>
          <w:tcPr>
            <w:tcW w:w="0" w:type="auto"/>
          </w:tcPr>
          <w:p w14:paraId="5ED98806" w14:textId="6FA6A75C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5A443FB2" w14:textId="4C7E5E92" w:rsidR="006F7F92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5C0604" w:rsidRPr="006F7F92" w14:paraId="4C14CFAF" w14:textId="77777777" w:rsidTr="00F1210D">
        <w:tc>
          <w:tcPr>
            <w:tcW w:w="0" w:type="auto"/>
          </w:tcPr>
          <w:p w14:paraId="2317EBC6" w14:textId="3A44094F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14:paraId="67BCD661" w14:textId="622C239E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Шакнерс</w:t>
            </w:r>
            <w:proofErr w:type="spellEnd"/>
            <w:r w:rsidRPr="006F7F92">
              <w:rPr>
                <w:sz w:val="24"/>
                <w:szCs w:val="24"/>
              </w:rPr>
              <w:t xml:space="preserve"> Алина Александровна (ID: 108935)</w:t>
            </w:r>
          </w:p>
        </w:tc>
        <w:tc>
          <w:tcPr>
            <w:tcW w:w="0" w:type="auto"/>
          </w:tcPr>
          <w:p w14:paraId="52794411" w14:textId="676F6F27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14:paraId="1135318C" w14:textId="1C369BB4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5C0604" w:rsidRPr="006F7F92" w14:paraId="77B95D74" w14:textId="77777777" w:rsidTr="00F1210D">
        <w:tc>
          <w:tcPr>
            <w:tcW w:w="0" w:type="auto"/>
          </w:tcPr>
          <w:p w14:paraId="55703D59" w14:textId="4EE4B9D2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14:paraId="4DEE51D4" w14:textId="525F510B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Абубаков</w:t>
            </w:r>
            <w:proofErr w:type="spellEnd"/>
            <w:r w:rsidRPr="006F7F92">
              <w:rPr>
                <w:sz w:val="24"/>
                <w:szCs w:val="24"/>
              </w:rPr>
              <w:t xml:space="preserve"> Фируз </w:t>
            </w:r>
            <w:proofErr w:type="spellStart"/>
            <w:r w:rsidRPr="006F7F92">
              <w:rPr>
                <w:sz w:val="24"/>
                <w:szCs w:val="24"/>
              </w:rPr>
              <w:t>Дилшодович</w:t>
            </w:r>
            <w:proofErr w:type="spellEnd"/>
            <w:r w:rsidRPr="006F7F92">
              <w:rPr>
                <w:sz w:val="24"/>
                <w:szCs w:val="24"/>
              </w:rPr>
              <w:t xml:space="preserve"> (ID: 107744)</w:t>
            </w:r>
          </w:p>
        </w:tc>
        <w:tc>
          <w:tcPr>
            <w:tcW w:w="0" w:type="auto"/>
          </w:tcPr>
          <w:p w14:paraId="4AC60B54" w14:textId="39081963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14:paraId="2AAD8323" w14:textId="7BE39D7C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5C0604" w:rsidRPr="006F7F92" w14:paraId="76828F47" w14:textId="77777777" w:rsidTr="00F1210D">
        <w:tc>
          <w:tcPr>
            <w:tcW w:w="0" w:type="auto"/>
          </w:tcPr>
          <w:p w14:paraId="1D4335E9" w14:textId="6495C23E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3677EE68" w14:textId="2DB4FB5F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Алдунгарова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Сания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Есенгалиевна</w:t>
            </w:r>
            <w:proofErr w:type="spellEnd"/>
            <w:r w:rsidRPr="006F7F92">
              <w:rPr>
                <w:sz w:val="24"/>
                <w:szCs w:val="24"/>
              </w:rPr>
              <w:t xml:space="preserve"> (ID: 109038)</w:t>
            </w:r>
          </w:p>
        </w:tc>
        <w:tc>
          <w:tcPr>
            <w:tcW w:w="0" w:type="auto"/>
          </w:tcPr>
          <w:p w14:paraId="3201DF8D" w14:textId="06C2CC3A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0CEA00EA" w14:textId="18C2D535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5C0604" w:rsidRPr="006F7F92" w14:paraId="2E4A005B" w14:textId="77777777" w:rsidTr="00F1210D">
        <w:tc>
          <w:tcPr>
            <w:tcW w:w="0" w:type="auto"/>
          </w:tcPr>
          <w:p w14:paraId="2C3C4ABB" w14:textId="5C281709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200BC4C6" w14:textId="77777777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7E88AC6E" w14:textId="7A2177B4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5C4BE342" w14:textId="057A123F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14:paraId="79883FD2" w14:textId="145AE95F" w:rsidR="00F07413" w:rsidRDefault="006F7F92" w:rsidP="00F1210D">
      <w:pPr>
        <w:jc w:val="center"/>
        <w:rPr>
          <w:sz w:val="28"/>
          <w:szCs w:val="28"/>
        </w:rPr>
      </w:pPr>
      <w:r w:rsidRPr="00F1210D">
        <w:rPr>
          <w:sz w:val="28"/>
          <w:szCs w:val="28"/>
          <w:highlight w:val="yellow"/>
        </w:rPr>
        <w:t>Р</w:t>
      </w:r>
      <w:r w:rsidR="00F1210D" w:rsidRPr="00F1210D">
        <w:rPr>
          <w:sz w:val="28"/>
          <w:szCs w:val="28"/>
          <w:highlight w:val="yellow"/>
        </w:rPr>
        <w:t xml:space="preserve">ейтинг 1 – Ответы пишем вручную, фото ответов вставляем в </w:t>
      </w:r>
      <w:proofErr w:type="spellStart"/>
      <w:r w:rsidR="00F1210D" w:rsidRPr="00F1210D">
        <w:rPr>
          <w:sz w:val="28"/>
          <w:szCs w:val="28"/>
          <w:highlight w:val="yellow"/>
        </w:rPr>
        <w:t>ворд</w:t>
      </w:r>
      <w:proofErr w:type="spellEnd"/>
    </w:p>
    <w:p w14:paraId="2215E14E" w14:textId="77777777" w:rsidR="00F1210D" w:rsidRDefault="00F1210D" w:rsidP="00581864">
      <w:pPr>
        <w:jc w:val="both"/>
        <w:rPr>
          <w:sz w:val="28"/>
          <w:szCs w:val="28"/>
        </w:rPr>
      </w:pPr>
    </w:p>
    <w:p w14:paraId="2AEF75B5" w14:textId="77777777" w:rsidR="006F7F92" w:rsidRDefault="006F7F92" w:rsidP="00581864">
      <w:pPr>
        <w:jc w:val="both"/>
        <w:rPr>
          <w:sz w:val="28"/>
          <w:szCs w:val="28"/>
        </w:rPr>
      </w:pPr>
    </w:p>
    <w:p w14:paraId="12DE4452" w14:textId="0FE26FAB" w:rsidR="006F7F92" w:rsidRDefault="00F07413" w:rsidP="005C060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</w:p>
    <w:p w14:paraId="36D33E73" w14:textId="610F965F" w:rsidR="00F07413" w:rsidRPr="00F07413" w:rsidRDefault="00F07413" w:rsidP="005818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p w14:paraId="1381DD11" w14:textId="4FD811FA" w:rsidR="003312E9" w:rsidRPr="00F1210D" w:rsidRDefault="003312E9" w:rsidP="00F07413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 w:rsidRPr="00F1210D">
        <w:rPr>
          <w:sz w:val="24"/>
          <w:szCs w:val="24"/>
        </w:rPr>
        <w:t>Основные понятия (терминология). Образование грунтов (генезис). Состав грунтов. Классификация грунтов (простейшая). Свойства твердых частиц. Свойства воды.</w:t>
      </w:r>
    </w:p>
    <w:p w14:paraId="160092C9" w14:textId="2EA0275A" w:rsidR="003312E9" w:rsidRPr="00F1210D" w:rsidRDefault="003312E9" w:rsidP="00581864">
      <w:pPr>
        <w:ind w:left="1069"/>
        <w:jc w:val="both"/>
        <w:rPr>
          <w:sz w:val="24"/>
          <w:szCs w:val="24"/>
        </w:rPr>
      </w:pPr>
    </w:p>
    <w:p w14:paraId="0A60CE64" w14:textId="4BEBA47D" w:rsidR="003312E9" w:rsidRPr="00F1210D" w:rsidRDefault="003312E9" w:rsidP="00F07413">
      <w:pPr>
        <w:pStyle w:val="a6"/>
        <w:numPr>
          <w:ilvl w:val="0"/>
          <w:numId w:val="7"/>
        </w:numPr>
        <w:tabs>
          <w:tab w:val="num" w:pos="1069"/>
        </w:tabs>
        <w:jc w:val="both"/>
        <w:rPr>
          <w:bCs/>
          <w:sz w:val="24"/>
          <w:szCs w:val="24"/>
        </w:rPr>
      </w:pPr>
      <w:bookmarkStart w:id="0" w:name="_GoBack"/>
      <w:r w:rsidRPr="00F1210D">
        <w:rPr>
          <w:sz w:val="24"/>
          <w:szCs w:val="24"/>
        </w:rPr>
        <w:t>Характеристики физических свойств грунтов.</w:t>
      </w:r>
      <w:r w:rsidR="00581864" w:rsidRPr="00F1210D">
        <w:rPr>
          <w:sz w:val="24"/>
          <w:szCs w:val="24"/>
        </w:rPr>
        <w:t xml:space="preserve"> </w:t>
      </w:r>
      <w:r w:rsidRPr="00F1210D">
        <w:rPr>
          <w:bCs/>
          <w:sz w:val="24"/>
          <w:szCs w:val="24"/>
        </w:rPr>
        <w:t xml:space="preserve">Характеристики физического состояния </w:t>
      </w:r>
      <w:bookmarkEnd w:id="0"/>
      <w:r w:rsidRPr="00F1210D">
        <w:rPr>
          <w:bCs/>
          <w:sz w:val="24"/>
          <w:szCs w:val="24"/>
        </w:rPr>
        <w:t>грунтов</w:t>
      </w:r>
    </w:p>
    <w:p w14:paraId="642343DB" w14:textId="6C57B9E2" w:rsidR="003312E9" w:rsidRPr="00F1210D" w:rsidRDefault="003312E9" w:rsidP="00581864">
      <w:pPr>
        <w:contextualSpacing/>
        <w:jc w:val="both"/>
        <w:rPr>
          <w:bCs/>
          <w:sz w:val="24"/>
          <w:szCs w:val="24"/>
        </w:rPr>
      </w:pPr>
    </w:p>
    <w:p w14:paraId="466C83DA" w14:textId="7F7F1316" w:rsidR="003312E9" w:rsidRPr="00F1210D" w:rsidRDefault="003312E9" w:rsidP="00F07413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 w:rsidRPr="00F1210D">
        <w:rPr>
          <w:sz w:val="24"/>
          <w:szCs w:val="24"/>
        </w:rPr>
        <w:t>Определение механических характеристик грунтов в приборах трехосного сжатия.</w:t>
      </w:r>
    </w:p>
    <w:p w14:paraId="277181FD" w14:textId="48949BF4" w:rsidR="003312E9" w:rsidRPr="00F1210D" w:rsidRDefault="003312E9" w:rsidP="00581864">
      <w:pPr>
        <w:jc w:val="both"/>
        <w:rPr>
          <w:sz w:val="24"/>
          <w:szCs w:val="24"/>
        </w:rPr>
      </w:pPr>
    </w:p>
    <w:p w14:paraId="7E22F3D4" w14:textId="28FD2FE9" w:rsidR="003312E9" w:rsidRPr="00F1210D" w:rsidRDefault="003312E9" w:rsidP="00F07413">
      <w:pPr>
        <w:pStyle w:val="a6"/>
        <w:numPr>
          <w:ilvl w:val="0"/>
          <w:numId w:val="7"/>
        </w:numPr>
        <w:jc w:val="both"/>
        <w:rPr>
          <w:bCs/>
          <w:sz w:val="24"/>
          <w:szCs w:val="24"/>
        </w:rPr>
      </w:pPr>
      <w:r w:rsidRPr="00F1210D">
        <w:rPr>
          <w:sz w:val="24"/>
          <w:szCs w:val="24"/>
        </w:rPr>
        <w:t>Водопроницаемость грунтов.</w:t>
      </w:r>
      <w:r w:rsidRPr="00F1210D">
        <w:rPr>
          <w:bCs/>
          <w:sz w:val="24"/>
          <w:szCs w:val="24"/>
        </w:rPr>
        <w:t xml:space="preserve"> Фильтрационные характеристики грунтов</w:t>
      </w:r>
      <w:r w:rsidR="00581864" w:rsidRPr="00F1210D">
        <w:rPr>
          <w:bCs/>
          <w:sz w:val="24"/>
          <w:szCs w:val="24"/>
        </w:rPr>
        <w:t>.</w:t>
      </w:r>
    </w:p>
    <w:p w14:paraId="445CDE13" w14:textId="77777777" w:rsidR="00581864" w:rsidRPr="00F1210D" w:rsidRDefault="00581864" w:rsidP="00581864">
      <w:pPr>
        <w:keepNext/>
        <w:jc w:val="both"/>
        <w:outlineLvl w:val="1"/>
        <w:rPr>
          <w:sz w:val="24"/>
          <w:szCs w:val="24"/>
        </w:rPr>
      </w:pPr>
    </w:p>
    <w:p w14:paraId="4DF52A00" w14:textId="417B306B" w:rsidR="003312E9" w:rsidRPr="00F1210D" w:rsidRDefault="003312E9" w:rsidP="00F07413">
      <w:pPr>
        <w:pStyle w:val="a6"/>
        <w:keepNext/>
        <w:numPr>
          <w:ilvl w:val="0"/>
          <w:numId w:val="7"/>
        </w:numPr>
        <w:jc w:val="both"/>
        <w:outlineLvl w:val="1"/>
        <w:rPr>
          <w:bCs/>
          <w:sz w:val="24"/>
          <w:szCs w:val="24"/>
        </w:rPr>
      </w:pPr>
      <w:r w:rsidRPr="00F1210D">
        <w:rPr>
          <w:sz w:val="24"/>
          <w:szCs w:val="24"/>
        </w:rPr>
        <w:t xml:space="preserve">Особенности структурно-неустойчивых оснований. Особенности просадочных, </w:t>
      </w:r>
      <w:r w:rsidRPr="00F1210D">
        <w:rPr>
          <w:bCs/>
          <w:sz w:val="24"/>
          <w:szCs w:val="24"/>
        </w:rPr>
        <w:t>макропористых грунтов.</w:t>
      </w:r>
    </w:p>
    <w:p w14:paraId="3C0323F7" w14:textId="6F053A97" w:rsidR="003312E9" w:rsidRPr="00F1210D" w:rsidRDefault="003312E9" w:rsidP="00581864">
      <w:pPr>
        <w:keepNext/>
        <w:jc w:val="both"/>
        <w:outlineLvl w:val="1"/>
        <w:rPr>
          <w:sz w:val="24"/>
          <w:szCs w:val="24"/>
        </w:rPr>
      </w:pPr>
    </w:p>
    <w:p w14:paraId="0949CC73" w14:textId="17E2FE37" w:rsidR="003312E9" w:rsidRPr="00F1210D" w:rsidRDefault="003312E9" w:rsidP="00F07413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 w:rsidRPr="00F1210D">
        <w:rPr>
          <w:sz w:val="24"/>
          <w:szCs w:val="24"/>
        </w:rPr>
        <w:t>Особенности структурно-неустойчивых оснований. Некоторые свойства мерзлых грунтов.</w:t>
      </w:r>
    </w:p>
    <w:p w14:paraId="1F348F8D" w14:textId="77777777" w:rsidR="00EC0BA4" w:rsidRPr="00F1210D" w:rsidRDefault="00EC0BA4" w:rsidP="00581864">
      <w:pPr>
        <w:jc w:val="both"/>
        <w:rPr>
          <w:sz w:val="24"/>
          <w:szCs w:val="24"/>
        </w:rPr>
      </w:pPr>
    </w:p>
    <w:p w14:paraId="5F170F4B" w14:textId="58E4E37A" w:rsidR="00EC0BA4" w:rsidRPr="00F1210D" w:rsidRDefault="00EC0BA4" w:rsidP="00F07413">
      <w:pPr>
        <w:pStyle w:val="a6"/>
        <w:numPr>
          <w:ilvl w:val="0"/>
          <w:numId w:val="7"/>
        </w:numPr>
        <w:ind w:right="17"/>
        <w:jc w:val="both"/>
        <w:rPr>
          <w:sz w:val="24"/>
          <w:szCs w:val="24"/>
        </w:rPr>
      </w:pPr>
      <w:r w:rsidRPr="00F1210D">
        <w:rPr>
          <w:sz w:val="24"/>
          <w:szCs w:val="24"/>
        </w:rPr>
        <w:t>Определение напряжений в массиве грунта.</w:t>
      </w:r>
      <w:r w:rsidR="00581864" w:rsidRPr="00F1210D">
        <w:rPr>
          <w:sz w:val="24"/>
          <w:szCs w:val="24"/>
        </w:rPr>
        <w:t xml:space="preserve"> </w:t>
      </w:r>
      <w:r w:rsidRPr="00F1210D">
        <w:rPr>
          <w:sz w:val="24"/>
          <w:szCs w:val="24"/>
        </w:rPr>
        <w:t xml:space="preserve">Определение напряжений в массиве грунта от сосредоточенной силы. (задача </w:t>
      </w:r>
      <w:proofErr w:type="spellStart"/>
      <w:r w:rsidRPr="00F1210D">
        <w:rPr>
          <w:sz w:val="24"/>
          <w:szCs w:val="24"/>
        </w:rPr>
        <w:t>Буссинеско</w:t>
      </w:r>
      <w:proofErr w:type="spellEnd"/>
      <w:r w:rsidRPr="00F1210D">
        <w:rPr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1885 г"/>
        </w:smartTagPr>
        <w:r w:rsidRPr="00F1210D">
          <w:rPr>
            <w:sz w:val="24"/>
            <w:szCs w:val="24"/>
          </w:rPr>
          <w:t>1885 г</w:t>
        </w:r>
      </w:smartTag>
      <w:r w:rsidRPr="00F1210D">
        <w:rPr>
          <w:sz w:val="24"/>
          <w:szCs w:val="24"/>
        </w:rPr>
        <w:t>.)</w:t>
      </w:r>
    </w:p>
    <w:p w14:paraId="365F2736" w14:textId="40D9B7AC" w:rsidR="00EC0BA4" w:rsidRPr="00F1210D" w:rsidRDefault="00EC0BA4" w:rsidP="00F07413">
      <w:pPr>
        <w:pStyle w:val="a6"/>
        <w:numPr>
          <w:ilvl w:val="0"/>
          <w:numId w:val="7"/>
        </w:numPr>
        <w:ind w:right="15"/>
        <w:jc w:val="both"/>
        <w:rPr>
          <w:sz w:val="24"/>
          <w:szCs w:val="24"/>
        </w:rPr>
      </w:pPr>
      <w:r w:rsidRPr="00F1210D">
        <w:rPr>
          <w:sz w:val="24"/>
          <w:szCs w:val="24"/>
        </w:rPr>
        <w:t>Определение напряжений в массиве грунта. Определение напряжений</w:t>
      </w:r>
      <w:r w:rsidRPr="00F1210D">
        <w:rPr>
          <w:position w:val="-10"/>
          <w:sz w:val="24"/>
          <w:szCs w:val="24"/>
        </w:rPr>
        <w:object w:dxaOrig="340" w:dyaOrig="340" w14:anchorId="312368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5pt;height:27.5pt" o:ole="" fillcolor="window">
            <v:imagedata r:id="rId5" o:title=""/>
          </v:shape>
          <o:OLEObject Type="Embed" ProgID="Equation.3" ShapeID="_x0000_i1025" DrawAspect="Content" ObjectID="_1757362337" r:id="rId6"/>
        </w:object>
      </w:r>
      <w:r w:rsidRPr="00F1210D">
        <w:rPr>
          <w:sz w:val="24"/>
          <w:szCs w:val="24"/>
        </w:rPr>
        <w:t xml:space="preserve"> в массиве грунта от действия нескольких сосредоточенных сил.</w:t>
      </w:r>
    </w:p>
    <w:p w14:paraId="75290BDE" w14:textId="30F6D648" w:rsidR="00EC0BA4" w:rsidRPr="00F1210D" w:rsidRDefault="00EC0BA4" w:rsidP="00F07413">
      <w:pPr>
        <w:pStyle w:val="a6"/>
        <w:numPr>
          <w:ilvl w:val="0"/>
          <w:numId w:val="7"/>
        </w:numPr>
        <w:ind w:right="15"/>
        <w:jc w:val="both"/>
        <w:rPr>
          <w:sz w:val="24"/>
          <w:szCs w:val="24"/>
        </w:rPr>
      </w:pPr>
      <w:r w:rsidRPr="00F1210D">
        <w:rPr>
          <w:sz w:val="24"/>
          <w:szCs w:val="24"/>
        </w:rPr>
        <w:t xml:space="preserve">Определение напряжений в массиве грунта. Определение </w:t>
      </w:r>
      <w:r w:rsidRPr="00F1210D">
        <w:rPr>
          <w:position w:val="-10"/>
          <w:sz w:val="24"/>
          <w:szCs w:val="24"/>
        </w:rPr>
        <w:object w:dxaOrig="340" w:dyaOrig="340" w14:anchorId="42B93C0F">
          <v:shape id="_x0000_i1026" type="#_x0000_t75" style="width:31.5pt;height:31.5pt" o:ole="" fillcolor="window">
            <v:imagedata r:id="rId5" o:title=""/>
          </v:shape>
          <o:OLEObject Type="Embed" ProgID="Equation.3" ShapeID="_x0000_i1026" DrawAspect="Content" ObjectID="_1757362338" r:id="rId7"/>
        </w:object>
      </w:r>
      <w:r w:rsidRPr="00F1210D">
        <w:rPr>
          <w:sz w:val="24"/>
          <w:szCs w:val="24"/>
        </w:rPr>
        <w:t xml:space="preserve"> – под центром прямоугольной </w:t>
      </w:r>
      <w:proofErr w:type="gramStart"/>
      <w:r w:rsidRPr="00F1210D">
        <w:rPr>
          <w:sz w:val="24"/>
          <w:szCs w:val="24"/>
        </w:rPr>
        <w:t xml:space="preserve">площадки </w:t>
      </w:r>
      <w:r w:rsidR="00581864" w:rsidRPr="00F1210D">
        <w:rPr>
          <w:sz w:val="24"/>
          <w:szCs w:val="24"/>
        </w:rPr>
        <w:t xml:space="preserve"> </w:t>
      </w:r>
      <w:proofErr w:type="spellStart"/>
      <w:r w:rsidRPr="00F1210D">
        <w:rPr>
          <w:sz w:val="24"/>
          <w:szCs w:val="24"/>
        </w:rPr>
        <w:t>загружения</w:t>
      </w:r>
      <w:proofErr w:type="spellEnd"/>
      <w:proofErr w:type="gramEnd"/>
      <w:r w:rsidRPr="00F1210D">
        <w:rPr>
          <w:sz w:val="24"/>
          <w:szCs w:val="24"/>
        </w:rPr>
        <w:t xml:space="preserve"> при равномерной нагрузке</w:t>
      </w:r>
    </w:p>
    <w:p w14:paraId="7EE93580" w14:textId="285E41B7" w:rsidR="00EC0BA4" w:rsidRPr="00F1210D" w:rsidRDefault="00EC0BA4" w:rsidP="00F07413">
      <w:pPr>
        <w:pStyle w:val="a6"/>
        <w:numPr>
          <w:ilvl w:val="0"/>
          <w:numId w:val="7"/>
        </w:numPr>
        <w:ind w:right="15"/>
        <w:jc w:val="both"/>
        <w:rPr>
          <w:sz w:val="24"/>
          <w:szCs w:val="24"/>
        </w:rPr>
      </w:pPr>
      <w:r w:rsidRPr="00F1210D">
        <w:rPr>
          <w:sz w:val="24"/>
          <w:szCs w:val="24"/>
        </w:rPr>
        <w:t>Определение напряжений в массиве грунта.</w:t>
      </w:r>
      <w:r w:rsidR="00581864" w:rsidRPr="00F1210D">
        <w:rPr>
          <w:sz w:val="24"/>
          <w:szCs w:val="24"/>
        </w:rPr>
        <w:t xml:space="preserve"> </w:t>
      </w:r>
      <w:r w:rsidRPr="00F1210D">
        <w:rPr>
          <w:sz w:val="24"/>
          <w:szCs w:val="24"/>
        </w:rPr>
        <w:t xml:space="preserve">Определение напряжений </w:t>
      </w:r>
      <w:r w:rsidRPr="00F1210D">
        <w:rPr>
          <w:position w:val="-10"/>
          <w:sz w:val="24"/>
          <w:szCs w:val="24"/>
        </w:rPr>
        <w:object w:dxaOrig="340" w:dyaOrig="340" w14:anchorId="7433B665">
          <v:shape id="_x0000_i1027" type="#_x0000_t75" style="width:28.5pt;height:28.5pt" o:ole="" fillcolor="window">
            <v:imagedata r:id="rId5" o:title=""/>
          </v:shape>
          <o:OLEObject Type="Embed" ProgID="Equation.3" ShapeID="_x0000_i1027" DrawAspect="Content" ObjectID="_1757362339" r:id="rId8"/>
        </w:object>
      </w:r>
      <w:r w:rsidRPr="00F1210D">
        <w:rPr>
          <w:sz w:val="24"/>
          <w:szCs w:val="24"/>
          <w:vertAlign w:val="subscript"/>
        </w:rPr>
        <w:t xml:space="preserve"> </w:t>
      </w:r>
      <w:r w:rsidRPr="00F1210D">
        <w:rPr>
          <w:sz w:val="24"/>
          <w:szCs w:val="24"/>
        </w:rPr>
        <w:t>– по методу угловых точек</w:t>
      </w:r>
      <w:r w:rsidR="00581864" w:rsidRPr="00F1210D">
        <w:rPr>
          <w:sz w:val="24"/>
          <w:szCs w:val="24"/>
        </w:rPr>
        <w:t>.</w:t>
      </w:r>
    </w:p>
    <w:p w14:paraId="02AE5D49" w14:textId="77777777" w:rsidR="00CF0302" w:rsidRPr="00F1210D" w:rsidRDefault="00CF0302" w:rsidP="00581864">
      <w:pPr>
        <w:ind w:right="15"/>
        <w:jc w:val="both"/>
        <w:rPr>
          <w:sz w:val="24"/>
          <w:szCs w:val="24"/>
        </w:rPr>
      </w:pPr>
    </w:p>
    <w:p w14:paraId="51AFAA5A" w14:textId="2E444349" w:rsidR="00CF0302" w:rsidRPr="00F1210D" w:rsidRDefault="00CF0302" w:rsidP="00F07413">
      <w:pPr>
        <w:pStyle w:val="2"/>
        <w:numPr>
          <w:ilvl w:val="0"/>
          <w:numId w:val="7"/>
        </w:numPr>
        <w:ind w:right="44"/>
        <w:jc w:val="both"/>
        <w:rPr>
          <w:b w:val="0"/>
          <w:sz w:val="24"/>
          <w:szCs w:val="24"/>
          <w:u w:val="none"/>
        </w:rPr>
      </w:pPr>
      <w:r w:rsidRPr="00F1210D">
        <w:rPr>
          <w:b w:val="0"/>
          <w:sz w:val="24"/>
          <w:szCs w:val="24"/>
          <w:u w:val="none"/>
        </w:rPr>
        <w:lastRenderedPageBreak/>
        <w:t>Распределение напряжений на подошве фундамента</w:t>
      </w:r>
      <w:r w:rsidR="00581864" w:rsidRPr="00F1210D">
        <w:rPr>
          <w:b w:val="0"/>
          <w:sz w:val="24"/>
          <w:szCs w:val="24"/>
          <w:u w:val="none"/>
        </w:rPr>
        <w:t>.</w:t>
      </w:r>
      <w:r w:rsidRPr="00F1210D">
        <w:rPr>
          <w:b w:val="0"/>
          <w:sz w:val="24"/>
          <w:szCs w:val="24"/>
          <w:u w:val="none"/>
        </w:rPr>
        <w:t xml:space="preserve"> Напряжения от собственного веса грунта.</w:t>
      </w:r>
    </w:p>
    <w:p w14:paraId="5193E0C9" w14:textId="48412612" w:rsidR="00EC0BA4" w:rsidRPr="00F1210D" w:rsidRDefault="00EC0BA4" w:rsidP="00581864">
      <w:pPr>
        <w:jc w:val="both"/>
        <w:rPr>
          <w:sz w:val="24"/>
          <w:szCs w:val="24"/>
        </w:rPr>
      </w:pPr>
    </w:p>
    <w:p w14:paraId="6FC629FD" w14:textId="7B91AEB7" w:rsidR="00CF0302" w:rsidRPr="00F1210D" w:rsidRDefault="00CF0302" w:rsidP="00F07413">
      <w:pPr>
        <w:pStyle w:val="2"/>
        <w:numPr>
          <w:ilvl w:val="0"/>
          <w:numId w:val="7"/>
        </w:numPr>
        <w:ind w:right="44"/>
        <w:jc w:val="both"/>
        <w:rPr>
          <w:b w:val="0"/>
          <w:sz w:val="24"/>
          <w:szCs w:val="24"/>
          <w:u w:val="none"/>
        </w:rPr>
      </w:pPr>
      <w:r w:rsidRPr="00F1210D">
        <w:rPr>
          <w:b w:val="0"/>
          <w:sz w:val="24"/>
          <w:szCs w:val="24"/>
          <w:u w:val="none"/>
        </w:rPr>
        <w:t>Фазы напряженного состояния грунта.</w:t>
      </w:r>
      <w:r w:rsidR="00FE6623" w:rsidRPr="00F1210D">
        <w:rPr>
          <w:b w:val="0"/>
          <w:sz w:val="24"/>
          <w:szCs w:val="24"/>
          <w:u w:val="none"/>
        </w:rPr>
        <w:t xml:space="preserve"> Развитие зон пластических деформаций и перераспределение давления по подошве фундамента</w:t>
      </w:r>
      <w:r w:rsidR="00581864" w:rsidRPr="00F1210D">
        <w:rPr>
          <w:b w:val="0"/>
          <w:sz w:val="24"/>
          <w:szCs w:val="24"/>
          <w:u w:val="none"/>
        </w:rPr>
        <w:t>.</w:t>
      </w:r>
    </w:p>
    <w:p w14:paraId="6036AD23" w14:textId="2C9D08DC" w:rsidR="00FE6623" w:rsidRPr="00F1210D" w:rsidRDefault="00FE6623" w:rsidP="00581864">
      <w:pPr>
        <w:pStyle w:val="2"/>
        <w:ind w:right="44" w:firstLine="0"/>
        <w:jc w:val="both"/>
        <w:rPr>
          <w:b w:val="0"/>
          <w:sz w:val="24"/>
          <w:szCs w:val="24"/>
          <w:u w:val="none"/>
        </w:rPr>
      </w:pPr>
    </w:p>
    <w:p w14:paraId="1F699E0A" w14:textId="458676BE" w:rsidR="00FE6623" w:rsidRPr="00F1210D" w:rsidRDefault="00FE6623" w:rsidP="00F07413">
      <w:pPr>
        <w:pStyle w:val="2"/>
        <w:numPr>
          <w:ilvl w:val="0"/>
          <w:numId w:val="7"/>
        </w:numPr>
        <w:ind w:right="44"/>
        <w:jc w:val="both"/>
        <w:rPr>
          <w:b w:val="0"/>
          <w:sz w:val="24"/>
          <w:szCs w:val="24"/>
          <w:u w:val="none"/>
        </w:rPr>
      </w:pPr>
      <w:r w:rsidRPr="00F1210D">
        <w:rPr>
          <w:b w:val="0"/>
          <w:sz w:val="24"/>
          <w:szCs w:val="24"/>
          <w:u w:val="none"/>
        </w:rPr>
        <w:t>Характерные поверхности скольжения</w:t>
      </w:r>
      <w:r w:rsidR="00581864" w:rsidRPr="00F1210D">
        <w:rPr>
          <w:b w:val="0"/>
          <w:sz w:val="24"/>
          <w:szCs w:val="24"/>
          <w:u w:val="none"/>
        </w:rPr>
        <w:t>.</w:t>
      </w:r>
    </w:p>
    <w:p w14:paraId="2C877B3D" w14:textId="648F8FDA" w:rsidR="00FE6623" w:rsidRPr="00F1210D" w:rsidRDefault="00FE6623" w:rsidP="00581864">
      <w:pPr>
        <w:pStyle w:val="2"/>
        <w:ind w:right="44" w:firstLine="0"/>
        <w:jc w:val="both"/>
        <w:rPr>
          <w:b w:val="0"/>
          <w:sz w:val="24"/>
          <w:szCs w:val="24"/>
          <w:u w:val="none"/>
        </w:rPr>
      </w:pPr>
    </w:p>
    <w:p w14:paraId="14E2F12A" w14:textId="16968FA7" w:rsidR="00FE6623" w:rsidRPr="00F1210D" w:rsidRDefault="00FE6623" w:rsidP="00F07413">
      <w:pPr>
        <w:pStyle w:val="a6"/>
        <w:numPr>
          <w:ilvl w:val="0"/>
          <w:numId w:val="7"/>
        </w:numPr>
        <w:jc w:val="both"/>
        <w:rPr>
          <w:bCs/>
          <w:sz w:val="24"/>
          <w:szCs w:val="24"/>
        </w:rPr>
      </w:pPr>
      <w:r w:rsidRPr="00F1210D">
        <w:rPr>
          <w:bCs/>
          <w:sz w:val="24"/>
          <w:szCs w:val="24"/>
        </w:rPr>
        <w:t>Устойчивость откосов</w:t>
      </w:r>
      <w:r w:rsidR="00581864" w:rsidRPr="00F1210D">
        <w:rPr>
          <w:bCs/>
          <w:sz w:val="24"/>
          <w:szCs w:val="24"/>
        </w:rPr>
        <w:t xml:space="preserve">. </w:t>
      </w:r>
      <w:r w:rsidRPr="00F1210D">
        <w:rPr>
          <w:bCs/>
          <w:sz w:val="24"/>
          <w:szCs w:val="24"/>
        </w:rPr>
        <w:t xml:space="preserve"> Виды оползней</w:t>
      </w:r>
      <w:r w:rsidR="00581864" w:rsidRPr="00F1210D">
        <w:rPr>
          <w:bCs/>
          <w:sz w:val="24"/>
          <w:szCs w:val="24"/>
        </w:rPr>
        <w:t>.</w:t>
      </w:r>
    </w:p>
    <w:p w14:paraId="36DBBE98" w14:textId="272B8DBC" w:rsidR="00FE6623" w:rsidRPr="00F1210D" w:rsidRDefault="00FE6623" w:rsidP="00581864">
      <w:pPr>
        <w:ind w:left="720"/>
        <w:jc w:val="both"/>
        <w:rPr>
          <w:bCs/>
          <w:sz w:val="24"/>
          <w:szCs w:val="24"/>
        </w:rPr>
      </w:pPr>
    </w:p>
    <w:p w14:paraId="4CE927D5" w14:textId="6B78634C" w:rsidR="00FE6623" w:rsidRPr="00F1210D" w:rsidRDefault="00FE6623" w:rsidP="00F07413">
      <w:pPr>
        <w:pStyle w:val="a6"/>
        <w:numPr>
          <w:ilvl w:val="0"/>
          <w:numId w:val="7"/>
        </w:numPr>
        <w:jc w:val="both"/>
        <w:rPr>
          <w:bCs/>
          <w:sz w:val="24"/>
          <w:szCs w:val="24"/>
        </w:rPr>
      </w:pPr>
      <w:r w:rsidRPr="00F1210D">
        <w:rPr>
          <w:bCs/>
          <w:sz w:val="24"/>
          <w:szCs w:val="24"/>
        </w:rPr>
        <w:t>Устойчивость откоса грунта, обладающего трением (С = 0)</w:t>
      </w:r>
      <w:r w:rsidR="00581864" w:rsidRPr="00F1210D">
        <w:rPr>
          <w:bCs/>
          <w:sz w:val="24"/>
          <w:szCs w:val="24"/>
        </w:rPr>
        <w:t>.</w:t>
      </w:r>
    </w:p>
    <w:p w14:paraId="1F974034" w14:textId="0886D91F" w:rsidR="00FE6623" w:rsidRPr="00F1210D" w:rsidRDefault="00FE6623" w:rsidP="00970A9B">
      <w:pPr>
        <w:jc w:val="both"/>
        <w:rPr>
          <w:bCs/>
          <w:sz w:val="24"/>
          <w:szCs w:val="24"/>
        </w:rPr>
      </w:pPr>
    </w:p>
    <w:p w14:paraId="2E6E3BD3" w14:textId="1C9E4427" w:rsidR="00FE6623" w:rsidRPr="00F1210D" w:rsidRDefault="00FE6623" w:rsidP="00F07413">
      <w:pPr>
        <w:pStyle w:val="a6"/>
        <w:numPr>
          <w:ilvl w:val="0"/>
          <w:numId w:val="7"/>
        </w:numPr>
        <w:ind w:right="-199"/>
        <w:jc w:val="both"/>
        <w:rPr>
          <w:bCs/>
          <w:sz w:val="24"/>
          <w:szCs w:val="24"/>
        </w:rPr>
      </w:pPr>
      <w:r w:rsidRPr="00F1210D">
        <w:rPr>
          <w:sz w:val="24"/>
          <w:szCs w:val="24"/>
        </w:rPr>
        <w:t>Устойчивость откоса грунта, обладающего только сцеплением.</w:t>
      </w:r>
      <w:r w:rsidR="00970A9B" w:rsidRPr="00F1210D">
        <w:rPr>
          <w:sz w:val="24"/>
          <w:szCs w:val="24"/>
        </w:rPr>
        <w:t xml:space="preserve"> </w:t>
      </w:r>
      <w:r w:rsidRPr="00F1210D">
        <w:rPr>
          <w:bCs/>
          <w:sz w:val="24"/>
          <w:szCs w:val="24"/>
        </w:rPr>
        <w:sym w:font="Symbol" w:char="F06A"/>
      </w:r>
      <w:r w:rsidRPr="00F1210D">
        <w:rPr>
          <w:bCs/>
          <w:sz w:val="24"/>
          <w:szCs w:val="24"/>
        </w:rPr>
        <w:t xml:space="preserve"> = 0 (жирные глины)</w:t>
      </w:r>
      <w:r w:rsidR="00581864" w:rsidRPr="00F1210D">
        <w:rPr>
          <w:bCs/>
          <w:sz w:val="24"/>
          <w:szCs w:val="24"/>
        </w:rPr>
        <w:t>.</w:t>
      </w:r>
    </w:p>
    <w:p w14:paraId="0B98F2D1" w14:textId="05A80330" w:rsidR="00FE6623" w:rsidRPr="00F1210D" w:rsidRDefault="00FE6623" w:rsidP="00581864">
      <w:pPr>
        <w:ind w:right="-199"/>
        <w:jc w:val="both"/>
        <w:rPr>
          <w:bCs/>
          <w:sz w:val="24"/>
          <w:szCs w:val="24"/>
        </w:rPr>
      </w:pPr>
    </w:p>
    <w:p w14:paraId="761B3AA8" w14:textId="7FE20A97" w:rsidR="00FE6623" w:rsidRPr="00F1210D" w:rsidRDefault="00F07413" w:rsidP="00F07413">
      <w:pPr>
        <w:pStyle w:val="a6"/>
        <w:numPr>
          <w:ilvl w:val="0"/>
          <w:numId w:val="7"/>
        </w:numPr>
        <w:ind w:right="-199"/>
        <w:jc w:val="both"/>
        <w:rPr>
          <w:sz w:val="24"/>
          <w:szCs w:val="24"/>
        </w:rPr>
      </w:pPr>
      <w:r w:rsidRPr="00F1210D">
        <w:rPr>
          <w:sz w:val="24"/>
          <w:szCs w:val="24"/>
        </w:rPr>
        <w:t xml:space="preserve"> </w:t>
      </w:r>
      <w:r w:rsidR="00FE6623" w:rsidRPr="00F1210D">
        <w:rPr>
          <w:sz w:val="24"/>
          <w:szCs w:val="24"/>
        </w:rPr>
        <w:t>Устойчивость откоса грунта, обладающего трением и сцеплением.</w:t>
      </w:r>
      <w:r w:rsidR="00FE6623" w:rsidRPr="00F1210D">
        <w:rPr>
          <w:sz w:val="24"/>
          <w:szCs w:val="24"/>
        </w:rPr>
        <w:sym w:font="Symbol" w:char="F06A"/>
      </w:r>
      <w:r w:rsidR="00FE6623" w:rsidRPr="00F1210D">
        <w:rPr>
          <w:sz w:val="24"/>
          <w:szCs w:val="24"/>
        </w:rPr>
        <w:t xml:space="preserve"> </w:t>
      </w:r>
      <w:r w:rsidR="00FE6623" w:rsidRPr="00F1210D">
        <w:rPr>
          <w:sz w:val="24"/>
          <w:szCs w:val="24"/>
        </w:rPr>
        <w:sym w:font="Symbol" w:char="F0B9"/>
      </w:r>
      <w:r w:rsidR="00FE6623" w:rsidRPr="00F1210D">
        <w:rPr>
          <w:sz w:val="24"/>
          <w:szCs w:val="24"/>
        </w:rPr>
        <w:t xml:space="preserve"> 0; С </w:t>
      </w:r>
      <w:r w:rsidR="00FE6623" w:rsidRPr="00F1210D">
        <w:rPr>
          <w:sz w:val="24"/>
          <w:szCs w:val="24"/>
        </w:rPr>
        <w:sym w:font="Symbol" w:char="F0B9"/>
      </w:r>
      <w:r w:rsidR="00FE6623" w:rsidRPr="00F1210D">
        <w:rPr>
          <w:sz w:val="24"/>
          <w:szCs w:val="24"/>
        </w:rPr>
        <w:t xml:space="preserve"> 0 (графо - аналитический метод расчета)</w:t>
      </w:r>
      <w:r w:rsidR="00581864" w:rsidRPr="00F1210D">
        <w:rPr>
          <w:sz w:val="24"/>
          <w:szCs w:val="24"/>
        </w:rPr>
        <w:t>.</w:t>
      </w:r>
    </w:p>
    <w:p w14:paraId="5A6D09A5" w14:textId="2417DB2E" w:rsidR="00FE6623" w:rsidRPr="00F1210D" w:rsidRDefault="00FE6623" w:rsidP="00970A9B">
      <w:pPr>
        <w:ind w:right="-199"/>
        <w:jc w:val="both"/>
        <w:rPr>
          <w:sz w:val="24"/>
          <w:szCs w:val="24"/>
        </w:rPr>
      </w:pPr>
    </w:p>
    <w:p w14:paraId="611A73AE" w14:textId="1137E0DB" w:rsidR="00FE6623" w:rsidRPr="00F1210D" w:rsidRDefault="00FE6623" w:rsidP="00F07413">
      <w:pPr>
        <w:pStyle w:val="a6"/>
        <w:numPr>
          <w:ilvl w:val="0"/>
          <w:numId w:val="7"/>
        </w:numPr>
        <w:ind w:right="-199"/>
        <w:jc w:val="both"/>
        <w:rPr>
          <w:sz w:val="24"/>
          <w:szCs w:val="24"/>
        </w:rPr>
      </w:pPr>
      <w:r w:rsidRPr="00F1210D">
        <w:rPr>
          <w:sz w:val="24"/>
          <w:szCs w:val="24"/>
        </w:rPr>
        <w:t>Меры по увеличению устойчивости откосов.</w:t>
      </w:r>
    </w:p>
    <w:p w14:paraId="53F1C707" w14:textId="7D6D3BDE" w:rsidR="00FE6623" w:rsidRPr="00F1210D" w:rsidRDefault="00FE6623" w:rsidP="00581864">
      <w:pPr>
        <w:ind w:right="-199"/>
        <w:jc w:val="both"/>
        <w:rPr>
          <w:sz w:val="24"/>
          <w:szCs w:val="24"/>
        </w:rPr>
      </w:pPr>
    </w:p>
    <w:p w14:paraId="629EBC2A" w14:textId="4F096804" w:rsidR="00FE6623" w:rsidRPr="00F1210D" w:rsidRDefault="00FE6623" w:rsidP="00F07413">
      <w:pPr>
        <w:pStyle w:val="a6"/>
        <w:numPr>
          <w:ilvl w:val="0"/>
          <w:numId w:val="7"/>
        </w:numPr>
        <w:jc w:val="both"/>
        <w:rPr>
          <w:bCs/>
          <w:sz w:val="24"/>
          <w:szCs w:val="24"/>
        </w:rPr>
      </w:pPr>
      <w:r w:rsidRPr="00F1210D">
        <w:rPr>
          <w:bCs/>
          <w:sz w:val="24"/>
          <w:szCs w:val="24"/>
        </w:rPr>
        <w:t>Давление грунта на подпорные стенки</w:t>
      </w:r>
      <w:r w:rsidR="00581864" w:rsidRPr="00F1210D">
        <w:rPr>
          <w:bCs/>
          <w:sz w:val="24"/>
          <w:szCs w:val="24"/>
        </w:rPr>
        <w:t xml:space="preserve">. </w:t>
      </w:r>
      <w:r w:rsidRPr="00F1210D">
        <w:rPr>
          <w:bCs/>
          <w:sz w:val="24"/>
          <w:szCs w:val="24"/>
        </w:rPr>
        <w:t>Понятие об активном давлении и пассивном отпоре грунта.</w:t>
      </w:r>
    </w:p>
    <w:p w14:paraId="2D393195" w14:textId="062FF427" w:rsidR="00FE6623" w:rsidRPr="00F1210D" w:rsidRDefault="00FE6623" w:rsidP="00581864">
      <w:pPr>
        <w:ind w:right="-199"/>
        <w:jc w:val="both"/>
        <w:rPr>
          <w:sz w:val="24"/>
          <w:szCs w:val="24"/>
        </w:rPr>
      </w:pPr>
    </w:p>
    <w:p w14:paraId="01CA0D8C" w14:textId="4735BAC9" w:rsidR="00FE6623" w:rsidRPr="00F1210D" w:rsidRDefault="00FE6623" w:rsidP="00F07413">
      <w:pPr>
        <w:pStyle w:val="a6"/>
        <w:numPr>
          <w:ilvl w:val="0"/>
          <w:numId w:val="7"/>
        </w:numPr>
        <w:jc w:val="both"/>
        <w:rPr>
          <w:bCs/>
          <w:sz w:val="24"/>
          <w:szCs w:val="24"/>
        </w:rPr>
      </w:pPr>
      <w:r w:rsidRPr="00F1210D">
        <w:rPr>
          <w:bCs/>
          <w:sz w:val="24"/>
          <w:szCs w:val="24"/>
        </w:rPr>
        <w:t>Давление сыпучего грунта на вертикальную подпорную стенку при отсутствии трения на задней гране.</w:t>
      </w:r>
    </w:p>
    <w:p w14:paraId="6C532A2A" w14:textId="4D8590C2" w:rsidR="00D80EEE" w:rsidRPr="00F1210D" w:rsidRDefault="00D80EEE" w:rsidP="00581864">
      <w:pPr>
        <w:jc w:val="both"/>
        <w:rPr>
          <w:bCs/>
          <w:sz w:val="24"/>
          <w:szCs w:val="24"/>
        </w:rPr>
      </w:pPr>
    </w:p>
    <w:p w14:paraId="180F33ED" w14:textId="2C97B606" w:rsidR="00D80EEE" w:rsidRPr="00F1210D" w:rsidRDefault="00D80EEE" w:rsidP="00F07413">
      <w:pPr>
        <w:pStyle w:val="a6"/>
        <w:numPr>
          <w:ilvl w:val="0"/>
          <w:numId w:val="7"/>
        </w:numPr>
        <w:jc w:val="both"/>
        <w:rPr>
          <w:bCs/>
          <w:sz w:val="24"/>
          <w:szCs w:val="24"/>
        </w:rPr>
      </w:pPr>
      <w:r w:rsidRPr="00F1210D">
        <w:rPr>
          <w:bCs/>
          <w:sz w:val="24"/>
          <w:szCs w:val="24"/>
        </w:rPr>
        <w:t>Влияние сплошной равномерно распределенной нагрузки.</w:t>
      </w:r>
      <w:r w:rsidR="00581864" w:rsidRPr="00F1210D">
        <w:rPr>
          <w:bCs/>
          <w:sz w:val="24"/>
          <w:szCs w:val="24"/>
        </w:rPr>
        <w:t xml:space="preserve"> </w:t>
      </w:r>
      <w:r w:rsidRPr="00F1210D">
        <w:rPr>
          <w:bCs/>
          <w:sz w:val="24"/>
          <w:szCs w:val="24"/>
        </w:rPr>
        <w:t>Давление сыпучего грунта и влияние сплошной равномерно распределенной нагрузки с учетом сцепления.</w:t>
      </w:r>
    </w:p>
    <w:p w14:paraId="7DC9135E" w14:textId="25F903F2" w:rsidR="00802BA0" w:rsidRPr="00F1210D" w:rsidRDefault="00802BA0" w:rsidP="00581864">
      <w:pPr>
        <w:jc w:val="both"/>
        <w:rPr>
          <w:bCs/>
          <w:sz w:val="24"/>
          <w:szCs w:val="24"/>
        </w:rPr>
      </w:pPr>
    </w:p>
    <w:p w14:paraId="6160B3D9" w14:textId="2E46FC7B" w:rsidR="00802BA0" w:rsidRPr="00F1210D" w:rsidRDefault="00802BA0" w:rsidP="00F07413">
      <w:pPr>
        <w:pStyle w:val="a6"/>
        <w:numPr>
          <w:ilvl w:val="0"/>
          <w:numId w:val="7"/>
        </w:numPr>
        <w:jc w:val="both"/>
        <w:rPr>
          <w:iCs/>
          <w:sz w:val="24"/>
          <w:szCs w:val="24"/>
        </w:rPr>
      </w:pPr>
      <w:r w:rsidRPr="00F1210D">
        <w:rPr>
          <w:bCs/>
          <w:sz w:val="24"/>
          <w:szCs w:val="24"/>
        </w:rPr>
        <w:t>Давление грунта на трубы и тоннели</w:t>
      </w:r>
      <w:r w:rsidRPr="00F1210D">
        <w:rPr>
          <w:iCs/>
          <w:sz w:val="24"/>
          <w:szCs w:val="24"/>
        </w:rPr>
        <w:t>.</w:t>
      </w:r>
    </w:p>
    <w:p w14:paraId="1E473689" w14:textId="2D03ED2D" w:rsidR="00802BA0" w:rsidRPr="00F1210D" w:rsidRDefault="00802BA0" w:rsidP="00581864">
      <w:pPr>
        <w:jc w:val="both"/>
        <w:rPr>
          <w:iCs/>
          <w:sz w:val="24"/>
          <w:szCs w:val="24"/>
        </w:rPr>
      </w:pPr>
    </w:p>
    <w:p w14:paraId="293207C5" w14:textId="22219363" w:rsidR="00802BA0" w:rsidRPr="00F1210D" w:rsidRDefault="00802BA0" w:rsidP="00F07413">
      <w:pPr>
        <w:pStyle w:val="a6"/>
        <w:numPr>
          <w:ilvl w:val="0"/>
          <w:numId w:val="7"/>
        </w:numPr>
        <w:jc w:val="both"/>
        <w:rPr>
          <w:iCs/>
          <w:sz w:val="24"/>
          <w:szCs w:val="24"/>
        </w:rPr>
      </w:pPr>
      <w:r w:rsidRPr="00F1210D">
        <w:rPr>
          <w:iCs/>
          <w:sz w:val="24"/>
          <w:szCs w:val="24"/>
        </w:rPr>
        <w:t>Расчет оснований и фундаментов по 2-м группам предельных состояний.</w:t>
      </w:r>
    </w:p>
    <w:p w14:paraId="6CE0134C" w14:textId="6B51329C" w:rsidR="00802BA0" w:rsidRPr="00F1210D" w:rsidRDefault="00802BA0" w:rsidP="00581864">
      <w:pPr>
        <w:jc w:val="both"/>
        <w:rPr>
          <w:iCs/>
          <w:sz w:val="24"/>
          <w:szCs w:val="24"/>
        </w:rPr>
      </w:pPr>
    </w:p>
    <w:p w14:paraId="315FE00A" w14:textId="6C2F252C" w:rsidR="00802BA0" w:rsidRPr="00F1210D" w:rsidRDefault="00802BA0" w:rsidP="00F07413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 w:rsidRPr="00F1210D">
        <w:rPr>
          <w:sz w:val="24"/>
          <w:szCs w:val="24"/>
        </w:rPr>
        <w:t>Определение осадки методом послойного суммирования.</w:t>
      </w:r>
    </w:p>
    <w:p w14:paraId="7DD48304" w14:textId="5CB32364" w:rsidR="00802BA0" w:rsidRPr="00F1210D" w:rsidRDefault="00802BA0" w:rsidP="00581864">
      <w:pPr>
        <w:jc w:val="both"/>
        <w:rPr>
          <w:sz w:val="24"/>
          <w:szCs w:val="24"/>
        </w:rPr>
      </w:pPr>
    </w:p>
    <w:p w14:paraId="46767530" w14:textId="7B0E0706" w:rsidR="005B3CEE" w:rsidRPr="00F1210D" w:rsidRDefault="00802BA0" w:rsidP="00F1210D">
      <w:pPr>
        <w:pStyle w:val="a6"/>
        <w:keepNext/>
        <w:numPr>
          <w:ilvl w:val="0"/>
          <w:numId w:val="7"/>
        </w:numPr>
        <w:spacing w:line="360" w:lineRule="auto"/>
        <w:ind w:right="44"/>
        <w:jc w:val="both"/>
        <w:outlineLvl w:val="1"/>
        <w:rPr>
          <w:sz w:val="24"/>
          <w:szCs w:val="24"/>
        </w:rPr>
      </w:pPr>
      <w:r w:rsidRPr="00F1210D">
        <w:rPr>
          <w:sz w:val="24"/>
          <w:szCs w:val="24"/>
        </w:rPr>
        <w:t>Определение осадки фундамента по методу эквивалентного сло</w:t>
      </w:r>
      <w:r w:rsidR="00581864" w:rsidRPr="00F1210D">
        <w:rPr>
          <w:sz w:val="24"/>
          <w:szCs w:val="24"/>
        </w:rPr>
        <w:t>я.</w:t>
      </w:r>
    </w:p>
    <w:sectPr w:rsidR="005B3CEE" w:rsidRPr="00F12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C0684"/>
    <w:multiLevelType w:val="multilevel"/>
    <w:tmpl w:val="DD5C9B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14135935"/>
    <w:multiLevelType w:val="hybridMultilevel"/>
    <w:tmpl w:val="29064A00"/>
    <w:lvl w:ilvl="0" w:tplc="041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C0D5E"/>
    <w:multiLevelType w:val="hybridMultilevel"/>
    <w:tmpl w:val="7182FD48"/>
    <w:lvl w:ilvl="0" w:tplc="411AD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E261A">
      <w:start w:val="1"/>
      <w:numFmt w:val="decimal"/>
      <w:lvlText w:val="%2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AA72CE"/>
    <w:multiLevelType w:val="hybridMultilevel"/>
    <w:tmpl w:val="3702A4A2"/>
    <w:lvl w:ilvl="0" w:tplc="67FEE52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23C5DE2"/>
    <w:multiLevelType w:val="hybridMultilevel"/>
    <w:tmpl w:val="E84C3560"/>
    <w:lvl w:ilvl="0" w:tplc="0846C04A">
      <w:start w:val="1"/>
      <w:numFmt w:val="decimal"/>
      <w:lvlText w:val="%1."/>
      <w:lvlJc w:val="left"/>
      <w:pPr>
        <w:tabs>
          <w:tab w:val="num" w:pos="76"/>
        </w:tabs>
        <w:ind w:left="76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96"/>
        </w:tabs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16"/>
        </w:tabs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</w:lvl>
  </w:abstractNum>
  <w:abstractNum w:abstractNumId="5" w15:restartNumberingAfterBreak="0">
    <w:nsid w:val="71924C7F"/>
    <w:multiLevelType w:val="hybridMultilevel"/>
    <w:tmpl w:val="33EC36D8"/>
    <w:lvl w:ilvl="0" w:tplc="57B2B4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9DC4F82"/>
    <w:multiLevelType w:val="singleLevel"/>
    <w:tmpl w:val="F96AFD48"/>
    <w:lvl w:ilvl="0">
      <w:start w:val="1"/>
      <w:numFmt w:val="decimal"/>
      <w:lvlText w:val="%1."/>
      <w:lvlJc w:val="left"/>
      <w:pPr>
        <w:tabs>
          <w:tab w:val="num" w:pos="964"/>
        </w:tabs>
        <w:ind w:left="964" w:hanging="244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B3A"/>
    <w:rsid w:val="003312E9"/>
    <w:rsid w:val="00581864"/>
    <w:rsid w:val="005B3CEE"/>
    <w:rsid w:val="005C0604"/>
    <w:rsid w:val="005C1B3A"/>
    <w:rsid w:val="006F7F92"/>
    <w:rsid w:val="00802BA0"/>
    <w:rsid w:val="0091154A"/>
    <w:rsid w:val="00970A9B"/>
    <w:rsid w:val="00A41FCD"/>
    <w:rsid w:val="00CF0302"/>
    <w:rsid w:val="00D80EEE"/>
    <w:rsid w:val="00EA41C8"/>
    <w:rsid w:val="00EC0BA4"/>
    <w:rsid w:val="00F07413"/>
    <w:rsid w:val="00F1210D"/>
    <w:rsid w:val="00FE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5661640"/>
  <w15:chartTrackingRefBased/>
  <w15:docId w15:val="{C9D272C5-26B1-4310-A15F-693AAAA89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1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FE6623"/>
    <w:pPr>
      <w:keepNext/>
      <w:ind w:firstLine="709"/>
      <w:outlineLvl w:val="3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F0302"/>
    <w:pPr>
      <w:ind w:firstLine="709"/>
      <w:jc w:val="center"/>
    </w:pPr>
    <w:rPr>
      <w:b/>
      <w:sz w:val="28"/>
      <w:u w:val="single"/>
    </w:rPr>
  </w:style>
  <w:style w:type="character" w:customStyle="1" w:styleId="20">
    <w:name w:val="Основной текст с отступом 2 Знак"/>
    <w:basedOn w:val="a0"/>
    <w:link w:val="2"/>
    <w:rsid w:val="00CF0302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character" w:customStyle="1" w:styleId="40">
    <w:name w:val="Заголовок 4 Знак"/>
    <w:basedOn w:val="a0"/>
    <w:link w:val="4"/>
    <w:rsid w:val="00FE6623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802BA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02BA0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F07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074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9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2023-09-13T12:53:00Z</dcterms:created>
  <dcterms:modified xsi:type="dcterms:W3CDTF">2023-09-27T17:26:00Z</dcterms:modified>
</cp:coreProperties>
</file>